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Default="00F75CC4" w:rsidP="00346D01">
      <w:pPr>
        <w:adjustRightInd w:val="0"/>
        <w:snapToGrid w:val="0"/>
        <w:spacing w:line="288" w:lineRule="auto"/>
        <w:jc w:val="center"/>
        <w:rPr>
          <w:rFonts w:ascii="仿宋_GB2312" w:eastAsia="仿宋_GB2312" w:hAnsi="宋体" w:hint="eastAsia"/>
          <w:b/>
          <w:snapToGrid w:val="0"/>
          <w:sz w:val="26"/>
          <w:szCs w:val="26"/>
        </w:rPr>
      </w:pPr>
      <w:r w:rsidRPr="00F75CC4">
        <w:rPr>
          <w:rFonts w:ascii="仿宋_GB2312" w:eastAsia="仿宋_GB2312" w:hAnsi="宋体" w:hint="eastAsia"/>
          <w:b/>
          <w:snapToGrid w:val="0"/>
          <w:sz w:val="26"/>
          <w:szCs w:val="26"/>
        </w:rPr>
        <w:t>平安财富-私行专享尊贵智慧资产管理类</w:t>
      </w:r>
      <w:r w:rsidRPr="00B300ED">
        <w:rPr>
          <w:rFonts w:ascii="仿宋_GB2312" w:eastAsia="仿宋_GB2312" w:hAnsi="宋体" w:hint="eastAsia"/>
          <w:b/>
          <w:snapToGrid w:val="0"/>
          <w:color w:val="FF0000"/>
          <w:sz w:val="26"/>
          <w:szCs w:val="26"/>
          <w:u w:val="single"/>
        </w:rPr>
        <w:t>2014年</w:t>
      </w:r>
      <w:r w:rsidR="00D26C1D">
        <w:rPr>
          <w:rFonts w:ascii="仿宋_GB2312" w:eastAsia="仿宋_GB2312" w:hAnsi="宋体" w:hint="eastAsia"/>
          <w:b/>
          <w:snapToGrid w:val="0"/>
          <w:color w:val="FF0000"/>
          <w:sz w:val="26"/>
          <w:szCs w:val="26"/>
          <w:u w:val="single"/>
        </w:rPr>
        <w:t>1</w:t>
      </w:r>
      <w:r w:rsidR="001E336E">
        <w:rPr>
          <w:rFonts w:ascii="仿宋_GB2312" w:eastAsia="仿宋_GB2312" w:hAnsi="宋体" w:hint="eastAsia"/>
          <w:b/>
          <w:snapToGrid w:val="0"/>
          <w:color w:val="FF0000"/>
          <w:sz w:val="26"/>
          <w:szCs w:val="26"/>
          <w:u w:val="single"/>
        </w:rPr>
        <w:t>9</w:t>
      </w:r>
      <w:r w:rsidRPr="00B300ED">
        <w:rPr>
          <w:rFonts w:ascii="仿宋_GB2312" w:eastAsia="仿宋_GB2312" w:hAnsi="宋体" w:hint="eastAsia"/>
          <w:b/>
          <w:snapToGrid w:val="0"/>
          <w:color w:val="FF0000"/>
          <w:sz w:val="26"/>
          <w:szCs w:val="26"/>
          <w:u w:val="single"/>
        </w:rPr>
        <w:t>期</w:t>
      </w:r>
      <w:r w:rsidRPr="00F75CC4">
        <w:rPr>
          <w:rFonts w:ascii="仿宋_GB2312" w:eastAsia="仿宋_GB2312" w:hAnsi="宋体" w:hint="eastAsia"/>
          <w:b/>
          <w:snapToGrid w:val="0"/>
          <w:sz w:val="26"/>
          <w:szCs w:val="26"/>
        </w:rPr>
        <w:t>人民币理财产品</w:t>
      </w:r>
    </w:p>
    <w:p w:rsidR="00526AD6" w:rsidRPr="00346D01" w:rsidRDefault="00357C09" w:rsidP="00346D01">
      <w:pPr>
        <w:adjustRightInd w:val="0"/>
        <w:snapToGrid w:val="0"/>
        <w:spacing w:line="288" w:lineRule="auto"/>
        <w:jc w:val="center"/>
        <w:rPr>
          <w:rFonts w:ascii="仿宋_GB2312" w:eastAsia="仿宋_GB2312" w:hAnsi="宋体" w:hint="eastAsia"/>
          <w:b/>
          <w:snapToGrid w:val="0"/>
          <w:sz w:val="26"/>
          <w:szCs w:val="26"/>
        </w:rPr>
      </w:pPr>
      <w:r w:rsidRPr="00853ECF">
        <w:rPr>
          <w:rFonts w:ascii="仿宋_GB2312" w:eastAsia="仿宋_GB2312" w:hAnsi="宋体" w:hint="eastAsia"/>
          <w:b/>
          <w:sz w:val="26"/>
          <w:szCs w:val="26"/>
        </w:rPr>
        <w:t>风险揭示书</w:t>
      </w:r>
    </w:p>
    <w:p w:rsidR="00853ECF" w:rsidRPr="00AA3D15" w:rsidRDefault="00853ECF" w:rsidP="00853ECF">
      <w:pPr>
        <w:adjustRightInd w:val="0"/>
        <w:snapToGrid w:val="0"/>
        <w:ind w:firstLine="562"/>
        <w:jc w:val="right"/>
        <w:rPr>
          <w:rFonts w:ascii="仿宋_GB2312" w:eastAsia="仿宋_GB2312" w:hAnsi="宋体" w:hint="eastAsia"/>
          <w:b/>
          <w:szCs w:val="21"/>
        </w:rPr>
      </w:pPr>
    </w:p>
    <w:p w:rsidR="00526AD6" w:rsidRPr="00371323" w:rsidRDefault="00526AD6" w:rsidP="00853ECF">
      <w:pPr>
        <w:adjustRightInd w:val="0"/>
        <w:snapToGrid w:val="0"/>
        <w:ind w:firstLine="562"/>
        <w:jc w:val="right"/>
        <w:rPr>
          <w:rFonts w:ascii="宋体" w:hAnsi="宋体" w:cs="Arial" w:hint="eastAsia"/>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hint="eastAsia"/>
          <w:szCs w:val="21"/>
        </w:rPr>
      </w:pPr>
      <w:r w:rsidRPr="00371323">
        <w:rPr>
          <w:rFonts w:ascii="宋体" w:hAnsi="宋体" w:cs="Arial" w:hint="eastAsia"/>
          <w:szCs w:val="21"/>
        </w:rPr>
        <w:t>本产品</w:t>
      </w:r>
      <w:r w:rsidR="00332226" w:rsidRPr="00371323">
        <w:rPr>
          <w:rFonts w:ascii="宋体" w:hAnsi="宋体" w:cs="Arial" w:hint="eastAsia"/>
          <w:szCs w:val="21"/>
        </w:rPr>
        <w:t>投资期限为</w:t>
      </w:r>
      <w:r w:rsidR="00D26C1D">
        <w:rPr>
          <w:rFonts w:ascii="宋体" w:hAnsi="宋体" w:cs="Arial" w:hint="eastAsia"/>
          <w:b/>
          <w:color w:val="FF0000"/>
          <w:szCs w:val="21"/>
          <w:u w:val="single"/>
        </w:rPr>
        <w:t>1</w:t>
      </w:r>
      <w:r w:rsidR="001E336E">
        <w:rPr>
          <w:rFonts w:ascii="宋体" w:hAnsi="宋体" w:cs="Arial" w:hint="eastAsia"/>
          <w:b/>
          <w:color w:val="FF0000"/>
          <w:szCs w:val="21"/>
          <w:u w:val="single"/>
        </w:rPr>
        <w:t>32</w:t>
      </w:r>
      <w:r w:rsidR="00294419" w:rsidRPr="00371323">
        <w:rPr>
          <w:rFonts w:ascii="宋体" w:hAnsi="宋体" w:cs="Arial" w:hint="eastAsia"/>
          <w:b/>
          <w:color w:val="FF0000"/>
          <w:szCs w:val="21"/>
          <w:u w:val="single"/>
        </w:rPr>
        <w:t>天</w:t>
      </w:r>
      <w:r w:rsidR="00332226" w:rsidRPr="00371323">
        <w:rPr>
          <w:rFonts w:ascii="宋体" w:hAnsi="宋体" w:cs="Arial" w:hint="eastAsia"/>
          <w:szCs w:val="21"/>
        </w:rPr>
        <w:t>，</w:t>
      </w:r>
      <w:r w:rsidRPr="00371323">
        <w:rPr>
          <w:rFonts w:ascii="宋体" w:hAnsi="宋体" w:cs="Arial" w:hint="eastAsia"/>
          <w:szCs w:val="21"/>
        </w:rPr>
        <w:t>风险评级为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hint="eastAsia"/>
          <w:szCs w:val="21"/>
        </w:rPr>
      </w:pPr>
    </w:p>
    <w:p w:rsidR="00332226" w:rsidRPr="00371323" w:rsidRDefault="00DE6315" w:rsidP="00080FAB">
      <w:pPr>
        <w:pStyle w:val="a5"/>
        <w:adjustRightInd w:val="0"/>
        <w:snapToGrid w:val="0"/>
        <w:spacing w:line="288" w:lineRule="auto"/>
        <w:rPr>
          <w:rFonts w:ascii="宋体" w:eastAsia="宋体" w:hAnsi="宋体" w:cs="Arial" w:hint="eastAsia"/>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w:t>
      </w:r>
      <w:proofErr w:type="gramStart"/>
      <w:r w:rsidRPr="00371323">
        <w:rPr>
          <w:rFonts w:ascii="宋体" w:eastAsia="宋体" w:hAnsi="宋体" w:cs="Arial" w:hint="eastAsia"/>
          <w:sz w:val="21"/>
          <w:szCs w:val="21"/>
        </w:rPr>
        <w:t>认购总</w:t>
      </w:r>
      <w:proofErr w:type="gramEnd"/>
      <w:r w:rsidRPr="00371323">
        <w:rPr>
          <w:rFonts w:ascii="宋体" w:eastAsia="宋体" w:hAnsi="宋体" w:cs="Arial" w:hint="eastAsia"/>
          <w:sz w:val="21"/>
          <w:szCs w:val="21"/>
        </w:rPr>
        <w:t>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w:t>
      </w:r>
      <w:proofErr w:type="gramStart"/>
      <w:r w:rsidRPr="00371323">
        <w:rPr>
          <w:rFonts w:ascii="宋体" w:eastAsia="宋体" w:hAnsi="宋体" w:cs="Arial" w:hint="eastAsia"/>
          <w:sz w:val="21"/>
          <w:szCs w:val="21"/>
        </w:rPr>
        <w:t>规</w:t>
      </w:r>
      <w:proofErr w:type="gramEnd"/>
      <w:r w:rsidRPr="00371323">
        <w:rPr>
          <w:rFonts w:ascii="宋体" w:eastAsia="宋体" w:hAnsi="宋体" w:cs="Arial" w:hint="eastAsia"/>
          <w:sz w:val="21"/>
          <w:szCs w:val="21"/>
        </w:rPr>
        <w:t>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hint="eastAsia"/>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371323">
        <w:rPr>
          <w:rFonts w:ascii="宋体" w:hAnsi="宋体" w:hint="eastAsia"/>
          <w:kern w:val="0"/>
          <w:szCs w:val="21"/>
        </w:rPr>
        <w:t>《</w:t>
      </w:r>
      <w:r w:rsidR="00F75CC4" w:rsidRPr="00F75CC4">
        <w:rPr>
          <w:rFonts w:ascii="宋体" w:hAnsi="宋体" w:hint="eastAsia"/>
          <w:snapToGrid w:val="0"/>
          <w:szCs w:val="21"/>
        </w:rPr>
        <w:t>平安财富-私行专享尊贵智慧资产管理类</w:t>
      </w:r>
      <w:r w:rsidR="00F75CC4" w:rsidRPr="00F75CC4">
        <w:rPr>
          <w:rFonts w:ascii="宋体" w:hAnsi="宋体" w:hint="eastAsia"/>
          <w:b/>
          <w:snapToGrid w:val="0"/>
          <w:color w:val="FF0000"/>
          <w:szCs w:val="21"/>
          <w:u w:val="single"/>
        </w:rPr>
        <w:t>2014年</w:t>
      </w:r>
      <w:r w:rsidR="009B09B1">
        <w:rPr>
          <w:rFonts w:ascii="宋体" w:hAnsi="宋体" w:hint="eastAsia"/>
          <w:b/>
          <w:snapToGrid w:val="0"/>
          <w:color w:val="FF0000"/>
          <w:szCs w:val="21"/>
          <w:u w:val="single"/>
        </w:rPr>
        <w:t>1</w:t>
      </w:r>
      <w:r w:rsidR="001E336E">
        <w:rPr>
          <w:rFonts w:ascii="宋体" w:hAnsi="宋体" w:hint="eastAsia"/>
          <w:b/>
          <w:snapToGrid w:val="0"/>
          <w:color w:val="FF0000"/>
          <w:szCs w:val="21"/>
          <w:u w:val="single"/>
        </w:rPr>
        <w:t>9</w:t>
      </w:r>
      <w:r w:rsidR="00F75CC4" w:rsidRPr="00F75CC4">
        <w:rPr>
          <w:rFonts w:ascii="宋体" w:hAnsi="宋体" w:hint="eastAsia"/>
          <w:b/>
          <w:snapToGrid w:val="0"/>
          <w:color w:val="FF0000"/>
          <w:szCs w:val="21"/>
          <w:u w:val="single"/>
        </w:rPr>
        <w:t>期</w:t>
      </w:r>
      <w:r w:rsidR="00F75CC4" w:rsidRPr="00F75CC4">
        <w:rPr>
          <w:rFonts w:ascii="宋体" w:hAnsi="宋体" w:hint="eastAsia"/>
          <w:snapToGrid w:val="0"/>
          <w:szCs w:val="21"/>
        </w:rPr>
        <w:t>人民币理财产品</w:t>
      </w:r>
      <w:r w:rsidR="00A721A9" w:rsidRPr="00A721A9">
        <w:rPr>
          <w:rFonts w:ascii="宋体" w:hAnsi="宋体" w:hint="eastAsia"/>
          <w:snapToGrid w:val="0"/>
          <w:szCs w:val="21"/>
        </w:rPr>
        <w:t>（元宵特别计划）</w:t>
      </w:r>
      <w:r w:rsidR="0022296C">
        <w:rPr>
          <w:rFonts w:ascii="宋体" w:hAnsi="宋体" w:hint="eastAsia"/>
          <w:snapToGrid w:val="0"/>
          <w:szCs w:val="21"/>
        </w:rPr>
        <w:t>说明书</w:t>
      </w:r>
      <w:r w:rsidR="00DE3BB0" w:rsidRPr="00371323">
        <w:rPr>
          <w:rFonts w:ascii="宋体" w:hAnsi="宋体" w:hint="eastAsia"/>
          <w:kern w:val="0"/>
          <w:szCs w:val="21"/>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hint="eastAsia"/>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hint="eastAsia"/>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hint="eastAsia"/>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357C09" w:rsidRPr="00371323" w:rsidRDefault="00357C09" w:rsidP="00853ECF">
      <w:pPr>
        <w:adjustRightInd w:val="0"/>
        <w:snapToGrid w:val="0"/>
        <w:spacing w:line="288" w:lineRule="auto"/>
        <w:ind w:firstLineChars="142" w:firstLine="322"/>
        <w:rPr>
          <w:rFonts w:ascii="宋体" w:hAnsi="宋体" w:hint="eastAsia"/>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hint="eastAsia"/>
          <w:b/>
          <w:kern w:val="0"/>
          <w:szCs w:val="21"/>
        </w:rPr>
      </w:pPr>
    </w:p>
    <w:p w:rsidR="00357C09" w:rsidRPr="00371323" w:rsidRDefault="00357C09" w:rsidP="00196F3E">
      <w:pPr>
        <w:adjustRightInd w:val="0"/>
        <w:snapToGrid w:val="0"/>
        <w:spacing w:line="288" w:lineRule="auto"/>
        <w:ind w:firstLine="241"/>
        <w:rPr>
          <w:rFonts w:ascii="宋体" w:hAnsi="宋体" w:hint="eastAsia"/>
          <w:b/>
          <w:kern w:val="0"/>
          <w:szCs w:val="21"/>
        </w:rPr>
      </w:pPr>
    </w:p>
    <w:p w:rsidR="00C778DF" w:rsidRPr="00371323" w:rsidRDefault="00357C09" w:rsidP="00196F3E">
      <w:pPr>
        <w:adjustRightInd w:val="0"/>
        <w:snapToGrid w:val="0"/>
        <w:spacing w:line="288" w:lineRule="auto"/>
        <w:ind w:firstLine="241"/>
        <w:rPr>
          <w:rFonts w:ascii="宋体" w:hAnsi="宋体" w:hint="eastAsia"/>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36C" w:rsidRDefault="00D9036C">
      <w:r>
        <w:separator/>
      </w:r>
    </w:p>
  </w:endnote>
  <w:endnote w:type="continuationSeparator" w:id="0">
    <w:p w:rsidR="00D9036C" w:rsidRDefault="00D90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E336E">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36C" w:rsidRDefault="00D9036C">
      <w:r>
        <w:separator/>
      </w:r>
    </w:p>
  </w:footnote>
  <w:footnote w:type="continuationSeparator" w:id="0">
    <w:p w:rsidR="00D9036C" w:rsidRDefault="00D90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F21"/>
    <w:rsid w:val="00AF67C8"/>
    <w:rsid w:val="00AF7C91"/>
    <w:rsid w:val="00B03A7B"/>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 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1869</Characters>
  <Application>Microsoft Office Word</Application>
  <DocSecurity>0</DocSecurity>
  <Lines>15</Lines>
  <Paragraphs>4</Paragraphs>
  <ScaleCrop>false</ScaleCrop>
  <Company>sdb</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sdb</cp:lastModifiedBy>
  <cp:revision>2</cp:revision>
  <dcterms:created xsi:type="dcterms:W3CDTF">2014-05-13T01:52:00Z</dcterms:created>
  <dcterms:modified xsi:type="dcterms:W3CDTF">2014-05-13T01:52:00Z</dcterms:modified>
</cp:coreProperties>
</file>