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D93" w:rsidRPr="00191CB3" w:rsidRDefault="00106D93"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016181">
        <w:rPr>
          <w:rFonts w:ascii="宋体" w:hAnsi="宋体" w:hint="eastAsia"/>
          <w:b/>
          <w:noProof/>
          <w:szCs w:val="30"/>
        </w:rPr>
        <w:t>周末发</w:t>
      </w:r>
      <w:r w:rsidR="00016181">
        <w:rPr>
          <w:rFonts w:ascii="宋体" w:hAnsi="宋体" w:hint="eastAsia"/>
          <w:b/>
          <w:noProof/>
          <w:szCs w:val="30"/>
        </w:rPr>
        <w:t>2013</w:t>
      </w:r>
      <w:r w:rsidR="00016181">
        <w:rPr>
          <w:rFonts w:ascii="宋体" w:hAnsi="宋体" w:hint="eastAsia"/>
          <w:b/>
          <w:noProof/>
          <w:szCs w:val="30"/>
        </w:rPr>
        <w:t>年</w:t>
      </w:r>
      <w:r w:rsidR="00016181" w:rsidRPr="00556761">
        <w:rPr>
          <w:rFonts w:ascii="宋体" w:hAnsi="宋体" w:hint="eastAsia"/>
          <w:b/>
          <w:noProof/>
          <w:szCs w:val="30"/>
          <w:highlight w:val="yellow"/>
        </w:rPr>
        <w:t>115</w:t>
      </w:r>
      <w:r w:rsidR="00016181" w:rsidRPr="00556761">
        <w:rPr>
          <w:rFonts w:ascii="宋体" w:hAnsi="宋体" w:hint="eastAsia"/>
          <w:b/>
          <w:noProof/>
          <w:szCs w:val="30"/>
          <w:highlight w:val="yellow"/>
        </w:rPr>
        <w:t>期</w:t>
      </w:r>
      <w:r w:rsidRPr="00154065">
        <w:rPr>
          <w:rFonts w:ascii="宋体" w:hAnsi="宋体" w:hint="eastAsia"/>
          <w:b/>
          <w:noProof/>
          <w:szCs w:val="30"/>
        </w:rPr>
        <w:t>人民币理财产品</w:t>
      </w:r>
      <w:r w:rsidRPr="00191CB3">
        <w:rPr>
          <w:rFonts w:ascii="宋体" w:hAnsi="宋体" w:hint="eastAsia"/>
          <w:b/>
          <w:szCs w:val="30"/>
        </w:rPr>
        <w:t>说明书</w:t>
      </w:r>
    </w:p>
    <w:p w:rsidR="00106D93" w:rsidRPr="00191CB3" w:rsidRDefault="00E81529" w:rsidP="003D658A">
      <w:pPr>
        <w:rPr>
          <w:rStyle w:val="corporatetitle1"/>
          <w:rFonts w:ascii="仿宋_GB2312"/>
          <w:snapToGrid w:val="0"/>
          <w:color w:val="000000"/>
          <w:sz w:val="28"/>
          <w:szCs w:val="28"/>
        </w:rPr>
      </w:pPr>
      <w:r w:rsidRPr="00E81529">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106D93" w:rsidRPr="00C455D2" w:rsidRDefault="00106D93"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106D93" w:rsidRPr="00C455D2" w:rsidRDefault="00106D93"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106D93" w:rsidRPr="00C455D2" w:rsidRDefault="00106D93"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106D93" w:rsidRPr="00C455D2" w:rsidRDefault="00106D93"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106D93" w:rsidRPr="00C455D2" w:rsidRDefault="00106D93"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106D93" w:rsidRPr="00191CB3" w:rsidRDefault="00106D93" w:rsidP="003D658A">
      <w:pPr>
        <w:rPr>
          <w:rStyle w:val="corporatetitle1"/>
          <w:rFonts w:ascii="仿宋_GB2312"/>
          <w:snapToGrid w:val="0"/>
          <w:color w:val="000000"/>
          <w:sz w:val="28"/>
          <w:szCs w:val="28"/>
        </w:rPr>
      </w:pPr>
    </w:p>
    <w:p w:rsidR="00106D93" w:rsidRPr="0000145E" w:rsidRDefault="00106D93" w:rsidP="003D658A">
      <w:pPr>
        <w:rPr>
          <w:rStyle w:val="corporatetitle1"/>
          <w:rFonts w:ascii="仿宋_GB2312"/>
          <w:snapToGrid w:val="0"/>
          <w:color w:val="000000"/>
          <w:sz w:val="28"/>
          <w:szCs w:val="28"/>
        </w:rPr>
      </w:pPr>
    </w:p>
    <w:p w:rsidR="00106D93" w:rsidRPr="00191CB3" w:rsidRDefault="00106D93" w:rsidP="003D658A">
      <w:pPr>
        <w:rPr>
          <w:rStyle w:val="corporatetitle1"/>
          <w:rFonts w:ascii="仿宋_GB2312"/>
          <w:snapToGrid w:val="0"/>
          <w:color w:val="000000"/>
          <w:sz w:val="28"/>
          <w:szCs w:val="28"/>
        </w:rPr>
      </w:pPr>
    </w:p>
    <w:p w:rsidR="00106D93" w:rsidRPr="00191CB3" w:rsidRDefault="00106D93" w:rsidP="003D658A">
      <w:pPr>
        <w:rPr>
          <w:rStyle w:val="corporatetitle1"/>
          <w:rFonts w:ascii="仿宋_GB2312"/>
          <w:snapToGrid w:val="0"/>
          <w:color w:val="000000"/>
          <w:sz w:val="28"/>
          <w:szCs w:val="28"/>
        </w:rPr>
      </w:pPr>
    </w:p>
    <w:p w:rsidR="00106D93" w:rsidRPr="00191CB3" w:rsidRDefault="00106D93" w:rsidP="003D658A">
      <w:pPr>
        <w:rPr>
          <w:rFonts w:ascii="宋体" w:eastAsia="宋体" w:hAnsi="宋体"/>
          <w:b/>
          <w:sz w:val="24"/>
          <w:szCs w:val="24"/>
        </w:rPr>
      </w:pPr>
    </w:p>
    <w:p w:rsidR="00106D93" w:rsidRPr="00191CB3" w:rsidRDefault="00106D93"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106D93" w:rsidRPr="00191CB3" w:rsidRDefault="00106D93" w:rsidP="0096287C">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016181">
              <w:rPr>
                <w:rFonts w:ascii="宋体" w:eastAsia="宋体" w:hAnsi="宋体" w:hint="eastAsia"/>
                <w:b/>
                <w:bCs/>
                <w:noProof/>
                <w:sz w:val="21"/>
                <w:szCs w:val="21"/>
              </w:rPr>
              <w:t>周末发2013年</w:t>
            </w:r>
            <w:r w:rsidR="00016181" w:rsidRPr="00556761">
              <w:rPr>
                <w:rFonts w:ascii="宋体" w:eastAsia="宋体" w:hAnsi="宋体" w:hint="eastAsia"/>
                <w:b/>
                <w:bCs/>
                <w:noProof/>
                <w:sz w:val="21"/>
                <w:szCs w:val="21"/>
                <w:highlight w:val="yellow"/>
              </w:rPr>
              <w:t>115期</w:t>
            </w:r>
            <w:r w:rsidRPr="00154065">
              <w:rPr>
                <w:rFonts w:ascii="宋体" w:eastAsia="宋体" w:hAnsi="宋体" w:hint="eastAsia"/>
                <w:b/>
                <w:bCs/>
                <w:noProof/>
                <w:sz w:val="21"/>
                <w:szCs w:val="21"/>
              </w:rPr>
              <w:t>人民币理财产品</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106D93" w:rsidRPr="00191CB3" w:rsidTr="00134859">
        <w:trPr>
          <w:trHeight w:val="756"/>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106D93" w:rsidRPr="00191CB3" w:rsidTr="00134859">
        <w:trPr>
          <w:trHeight w:val="543"/>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106D93" w:rsidRPr="00191CB3" w:rsidRDefault="00106D93" w:rsidP="008E71B5">
            <w:pPr>
              <w:spacing w:line="240" w:lineRule="exact"/>
              <w:jc w:val="left"/>
              <w:rPr>
                <w:rFonts w:ascii="宋体" w:eastAsia="宋体" w:hAnsi="宋体" w:cs="宋体"/>
                <w:sz w:val="21"/>
                <w:szCs w:val="21"/>
              </w:rPr>
            </w:pPr>
            <w:r w:rsidRPr="00386636">
              <w:rPr>
                <w:rFonts w:ascii="宋体" w:eastAsia="宋体" w:hAnsi="宋体" w:cs="Arial" w:hint="eastAsia"/>
                <w:noProof/>
                <w:snapToGrid w:val="0"/>
                <w:sz w:val="21"/>
                <w:szCs w:val="21"/>
                <w:highlight w:val="yellow"/>
              </w:rPr>
              <w:t>3天</w:t>
            </w:r>
            <w:r w:rsidRPr="00154065">
              <w:rPr>
                <w:rFonts w:ascii="宋体" w:eastAsia="宋体" w:hAnsi="宋体" w:cs="Arial" w:hint="eastAsia"/>
                <w:noProof/>
                <w:snapToGrid w:val="0"/>
                <w:sz w:val="21"/>
                <w:szCs w:val="21"/>
              </w:rPr>
              <w:t>。（由于节假日的影响，理财计划的实际理财天数将大于或小于3天。客户可在开放期内办理赎回，未在规定时间内办理赎回的，视为自动再投资。）</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106D93" w:rsidRPr="00191CB3" w:rsidRDefault="001045D5" w:rsidP="00134859">
            <w:pPr>
              <w:spacing w:line="240" w:lineRule="exact"/>
              <w:rPr>
                <w:rFonts w:ascii="宋体" w:eastAsia="宋体" w:hAnsi="宋体" w:cs="宋体"/>
                <w:sz w:val="21"/>
                <w:szCs w:val="21"/>
              </w:rPr>
            </w:pPr>
            <w:r>
              <w:rPr>
                <w:rFonts w:ascii="宋体" w:eastAsia="宋体" w:hAnsi="宋体" w:hint="eastAsia"/>
                <w:noProof/>
                <w:sz w:val="21"/>
                <w:szCs w:val="21"/>
              </w:rPr>
              <w:t>2</w:t>
            </w:r>
            <w:r w:rsidR="00106D93" w:rsidRPr="00191CB3">
              <w:rPr>
                <w:rFonts w:ascii="宋体" w:eastAsia="宋体" w:hAnsi="宋体" w:hint="eastAsia"/>
                <w:noProof/>
                <w:sz w:val="21"/>
                <w:szCs w:val="21"/>
              </w:rPr>
              <w:t>亿</w:t>
            </w:r>
            <w:r w:rsidR="00106D93" w:rsidRPr="00191CB3">
              <w:rPr>
                <w:rFonts w:ascii="宋体" w:eastAsia="宋体" w:hAnsi="宋体" w:hint="eastAsia"/>
                <w:sz w:val="21"/>
                <w:szCs w:val="21"/>
              </w:rPr>
              <w:t>元，平安银行有权按照实际情况进行调整。</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5</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noProof/>
                <w:sz w:val="21"/>
                <w:szCs w:val="21"/>
              </w:rPr>
            </w:pPr>
            <w:r w:rsidRPr="00386636">
              <w:rPr>
                <w:rFonts w:ascii="宋体" w:eastAsia="宋体" w:hAnsi="宋体" w:hint="eastAsia"/>
                <w:noProof/>
                <w:sz w:val="21"/>
                <w:szCs w:val="21"/>
                <w:highlight w:val="yellow"/>
              </w:rPr>
              <w:t>2013年</w:t>
            </w:r>
            <w:r w:rsidR="001045D5" w:rsidRPr="00386636">
              <w:rPr>
                <w:rFonts w:ascii="宋体" w:eastAsia="宋体" w:hAnsi="宋体" w:hint="eastAsia"/>
                <w:noProof/>
                <w:sz w:val="21"/>
                <w:szCs w:val="21"/>
                <w:highlight w:val="yellow"/>
              </w:rPr>
              <w:t>10</w:t>
            </w:r>
            <w:r w:rsidRPr="00386636">
              <w:rPr>
                <w:rFonts w:ascii="宋体" w:eastAsia="宋体" w:hAnsi="宋体" w:hint="eastAsia"/>
                <w:noProof/>
                <w:sz w:val="21"/>
                <w:szCs w:val="21"/>
                <w:highlight w:val="yellow"/>
              </w:rPr>
              <w:t>月</w:t>
            </w:r>
            <w:r w:rsidR="001045D5" w:rsidRPr="00386636">
              <w:rPr>
                <w:rFonts w:ascii="宋体" w:eastAsia="宋体" w:hAnsi="宋体" w:hint="eastAsia"/>
                <w:noProof/>
                <w:sz w:val="21"/>
                <w:szCs w:val="21"/>
                <w:highlight w:val="yellow"/>
              </w:rPr>
              <w:t>10</w:t>
            </w:r>
            <w:r w:rsidRPr="00386636">
              <w:rPr>
                <w:rFonts w:ascii="宋体" w:eastAsia="宋体" w:hAnsi="宋体" w:hint="eastAsia"/>
                <w:noProof/>
                <w:sz w:val="21"/>
                <w:szCs w:val="21"/>
                <w:highlight w:val="yellow"/>
              </w:rPr>
              <w:t>日-2013年</w:t>
            </w:r>
            <w:r w:rsidR="001045D5" w:rsidRPr="00386636">
              <w:rPr>
                <w:rFonts w:ascii="宋体" w:eastAsia="宋体" w:hAnsi="宋体" w:hint="eastAsia"/>
                <w:noProof/>
                <w:sz w:val="21"/>
                <w:szCs w:val="21"/>
                <w:highlight w:val="yellow"/>
              </w:rPr>
              <w:t>10</w:t>
            </w:r>
            <w:r w:rsidRPr="00386636">
              <w:rPr>
                <w:rFonts w:ascii="宋体" w:eastAsia="宋体" w:hAnsi="宋体" w:hint="eastAsia"/>
                <w:noProof/>
                <w:sz w:val="21"/>
                <w:szCs w:val="21"/>
                <w:highlight w:val="yellow"/>
              </w:rPr>
              <w:t>月</w:t>
            </w:r>
            <w:r w:rsidR="001045D5" w:rsidRPr="00386636">
              <w:rPr>
                <w:rFonts w:ascii="宋体" w:eastAsia="宋体" w:hAnsi="宋体" w:hint="eastAsia"/>
                <w:noProof/>
                <w:sz w:val="21"/>
                <w:szCs w:val="21"/>
                <w:highlight w:val="yellow"/>
              </w:rPr>
              <w:t>11</w:t>
            </w:r>
            <w:r w:rsidRPr="00386636">
              <w:rPr>
                <w:rFonts w:ascii="宋体" w:eastAsia="宋体" w:hAnsi="宋体" w:hint="eastAsia"/>
                <w:noProof/>
                <w:sz w:val="21"/>
                <w:szCs w:val="21"/>
                <w:highlight w:val="yellow"/>
              </w:rPr>
              <w:t>日</w:t>
            </w:r>
            <w:r w:rsidR="00B04E8C" w:rsidRPr="00386636">
              <w:rPr>
                <w:rFonts w:ascii="宋体" w:eastAsia="宋体" w:hAnsi="宋体" w:hint="eastAsia"/>
                <w:noProof/>
                <w:sz w:val="21"/>
                <w:szCs w:val="21"/>
                <w:highlight w:val="yellow"/>
              </w:rPr>
              <w:t>16：00</w:t>
            </w:r>
          </w:p>
          <w:p w:rsidR="00106D93" w:rsidRPr="00191CB3" w:rsidRDefault="00106D93"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106D93" w:rsidRDefault="00106D93" w:rsidP="00134859">
            <w:pPr>
              <w:spacing w:line="240" w:lineRule="exact"/>
              <w:rPr>
                <w:rFonts w:ascii="宋体" w:eastAsia="宋体" w:hAnsi="宋体"/>
                <w:noProof/>
                <w:sz w:val="21"/>
                <w:szCs w:val="21"/>
              </w:rPr>
            </w:pPr>
            <w:r w:rsidRPr="00386636">
              <w:rPr>
                <w:rFonts w:ascii="宋体" w:eastAsia="宋体" w:hAnsi="宋体" w:hint="eastAsia"/>
                <w:noProof/>
                <w:sz w:val="21"/>
                <w:szCs w:val="21"/>
                <w:highlight w:val="yellow"/>
              </w:rPr>
              <w:t>2013年</w:t>
            </w:r>
            <w:r w:rsidR="001045D5" w:rsidRPr="00386636">
              <w:rPr>
                <w:rFonts w:ascii="宋体" w:eastAsia="宋体" w:hAnsi="宋体" w:hint="eastAsia"/>
                <w:noProof/>
                <w:sz w:val="21"/>
                <w:szCs w:val="21"/>
                <w:highlight w:val="yellow"/>
              </w:rPr>
              <w:t>10</w:t>
            </w:r>
            <w:r w:rsidRPr="00386636">
              <w:rPr>
                <w:rFonts w:ascii="宋体" w:eastAsia="宋体" w:hAnsi="宋体" w:hint="eastAsia"/>
                <w:noProof/>
                <w:sz w:val="21"/>
                <w:szCs w:val="21"/>
                <w:highlight w:val="yellow"/>
              </w:rPr>
              <w:t>月</w:t>
            </w:r>
            <w:r w:rsidR="001045D5" w:rsidRPr="00386636">
              <w:rPr>
                <w:rFonts w:ascii="宋体" w:eastAsia="宋体" w:hAnsi="宋体" w:hint="eastAsia"/>
                <w:noProof/>
                <w:sz w:val="21"/>
                <w:szCs w:val="21"/>
                <w:highlight w:val="yellow"/>
              </w:rPr>
              <w:t>11</w:t>
            </w:r>
            <w:r w:rsidRPr="00386636">
              <w:rPr>
                <w:rFonts w:ascii="宋体" w:eastAsia="宋体" w:hAnsi="宋体" w:hint="eastAsia"/>
                <w:noProof/>
                <w:sz w:val="21"/>
                <w:szCs w:val="21"/>
                <w:highlight w:val="yellow"/>
              </w:rPr>
              <w:t>日</w:t>
            </w:r>
          </w:p>
          <w:p w:rsidR="00106D93" w:rsidRPr="00191CB3" w:rsidRDefault="00106D93"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滚动理财本金。</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z w:val="21"/>
                <w:szCs w:val="21"/>
              </w:rPr>
            </w:pPr>
            <w:r w:rsidRPr="00386636">
              <w:rPr>
                <w:rFonts w:ascii="宋体" w:eastAsia="宋体" w:hAnsi="宋体" w:cs="Arial" w:hint="eastAsia"/>
                <w:noProof/>
                <w:snapToGrid w:val="0"/>
                <w:spacing w:val="-4"/>
                <w:sz w:val="21"/>
                <w:szCs w:val="21"/>
                <w:highlight w:val="yellow"/>
              </w:rPr>
              <w:t>2013年</w:t>
            </w:r>
            <w:r w:rsidR="001045D5" w:rsidRPr="00386636">
              <w:rPr>
                <w:rFonts w:ascii="宋体" w:eastAsia="宋体" w:hAnsi="宋体" w:cs="Arial" w:hint="eastAsia"/>
                <w:noProof/>
                <w:snapToGrid w:val="0"/>
                <w:spacing w:val="-4"/>
                <w:sz w:val="21"/>
                <w:szCs w:val="21"/>
                <w:highlight w:val="yellow"/>
              </w:rPr>
              <w:t>10</w:t>
            </w:r>
            <w:r w:rsidRPr="00386636">
              <w:rPr>
                <w:rFonts w:ascii="宋体" w:eastAsia="宋体" w:hAnsi="宋体" w:cs="Arial" w:hint="eastAsia"/>
                <w:noProof/>
                <w:snapToGrid w:val="0"/>
                <w:spacing w:val="-4"/>
                <w:sz w:val="21"/>
                <w:szCs w:val="21"/>
                <w:highlight w:val="yellow"/>
              </w:rPr>
              <w:t>月</w:t>
            </w:r>
            <w:r w:rsidR="001045D5" w:rsidRPr="00386636">
              <w:rPr>
                <w:rFonts w:ascii="宋体" w:eastAsia="宋体" w:hAnsi="宋体" w:cs="Arial" w:hint="eastAsia"/>
                <w:noProof/>
                <w:snapToGrid w:val="0"/>
                <w:spacing w:val="-4"/>
                <w:sz w:val="21"/>
                <w:szCs w:val="21"/>
                <w:highlight w:val="yellow"/>
              </w:rPr>
              <w:t>14</w:t>
            </w:r>
            <w:r w:rsidRPr="00386636">
              <w:rPr>
                <w:rFonts w:ascii="宋体" w:eastAsia="宋体" w:hAnsi="宋体" w:cs="Arial" w:hint="eastAsia"/>
                <w:noProof/>
                <w:snapToGrid w:val="0"/>
                <w:spacing w:val="-4"/>
                <w:sz w:val="21"/>
                <w:szCs w:val="21"/>
                <w:highlight w:val="yellow"/>
              </w:rPr>
              <w:t>日</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106D93" w:rsidRPr="00191CB3" w:rsidRDefault="00106D93"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386636">
              <w:rPr>
                <w:rFonts w:ascii="宋体" w:eastAsia="宋体" w:hAnsi="宋体"/>
                <w:noProof/>
                <w:sz w:val="21"/>
                <w:szCs w:val="21"/>
                <w:highlight w:val="yellow"/>
              </w:rPr>
              <w:t>2.75%</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产品认购</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106D93" w:rsidRPr="00191CB3" w:rsidRDefault="00106D93"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w:t>
            </w:r>
            <w:r w:rsidRPr="00191CB3">
              <w:rPr>
                <w:rFonts w:ascii="宋体" w:eastAsia="宋体" w:hAnsi="宋体" w:cs="Arial"/>
                <w:sz w:val="21"/>
                <w:szCs w:val="21"/>
              </w:rPr>
              <w:lastRenderedPageBreak/>
              <w:t>实行定期滚动发行方式，并保留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在任一理财期到期时终止此类产品滚动发行的权利。</w:t>
            </w:r>
          </w:p>
          <w:p w:rsidR="00106D93" w:rsidRPr="00191CB3" w:rsidRDefault="00106D93"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lastRenderedPageBreak/>
              <w:t>工作日</w:t>
            </w:r>
          </w:p>
        </w:tc>
        <w:tc>
          <w:tcPr>
            <w:tcW w:w="6949" w:type="dxa"/>
            <w:shd w:val="clear" w:color="auto" w:fill="auto"/>
            <w:tcMar>
              <w:top w:w="15" w:type="dxa"/>
              <w:left w:w="15" w:type="dxa"/>
              <w:bottom w:w="0" w:type="dxa"/>
              <w:right w:w="15" w:type="dxa"/>
            </w:tcMar>
            <w:vAlign w:val="center"/>
          </w:tcPr>
          <w:p w:rsidR="00106D93" w:rsidRPr="00191CB3" w:rsidRDefault="00106D93"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106D93" w:rsidRPr="00191CB3" w:rsidRDefault="00106D93"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106D93" w:rsidRPr="00191CB3" w:rsidTr="00134859">
        <w:trPr>
          <w:trHeight w:val="241"/>
        </w:trPr>
        <w:tc>
          <w:tcPr>
            <w:tcW w:w="2124" w:type="dxa"/>
            <w:shd w:val="clear" w:color="auto" w:fill="auto"/>
            <w:noWrap/>
            <w:tcMar>
              <w:top w:w="15" w:type="dxa"/>
              <w:left w:w="15" w:type="dxa"/>
              <w:bottom w:w="0" w:type="dxa"/>
              <w:right w:w="15" w:type="dxa"/>
            </w:tcMar>
            <w:vAlign w:val="center"/>
          </w:tcPr>
          <w:p w:rsidR="00106D93" w:rsidRPr="00191CB3" w:rsidRDefault="00106D93"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106D93" w:rsidRPr="00191CB3" w:rsidRDefault="00106D93"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106D93" w:rsidRPr="00191CB3" w:rsidRDefault="00106D93"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106D93" w:rsidRPr="00191CB3" w:rsidRDefault="00106D93"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106D93"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06D93" w:rsidRPr="00191CB3" w:rsidRDefault="00106D93"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06D93" w:rsidRPr="00191CB3" w:rsidRDefault="00106D93"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106D93"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06D93" w:rsidRPr="00191CB3" w:rsidRDefault="00106D93"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06D93" w:rsidRPr="00191CB3" w:rsidRDefault="00106D93"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106D93"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06D93" w:rsidRPr="00191CB3" w:rsidRDefault="00106D93"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06D93" w:rsidRPr="00191CB3" w:rsidRDefault="00106D93"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106D93"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06D93" w:rsidRPr="00191CB3" w:rsidRDefault="00106D93"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06D93" w:rsidRPr="00191CB3" w:rsidRDefault="00106D93"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106D93" w:rsidRPr="00191CB3" w:rsidRDefault="00106D93"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106D93" w:rsidRPr="00191CB3" w:rsidRDefault="00106D93"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106D93" w:rsidRPr="00191CB3" w:rsidRDefault="00106D93"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106D93" w:rsidRPr="00191CB3" w:rsidRDefault="00106D93"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106D93" w:rsidRPr="00191CB3" w:rsidRDefault="00106D93"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154065">
        <w:rPr>
          <w:rFonts w:ascii="宋体" w:eastAsia="宋体" w:hAnsi="宋体"/>
          <w:noProof/>
          <w:sz w:val="21"/>
          <w:szCs w:val="21"/>
        </w:rPr>
        <w:t>2.75%</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106D93" w:rsidRPr="00191CB3" w:rsidRDefault="00106D93"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106D93" w:rsidRPr="00191CB3" w:rsidRDefault="00106D93"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154065">
        <w:rPr>
          <w:rFonts w:ascii="宋体" w:eastAsia="宋体" w:hAnsi="宋体"/>
          <w:noProof/>
          <w:snapToGrid w:val="0"/>
          <w:color w:val="000000"/>
          <w:sz w:val="21"/>
          <w:szCs w:val="21"/>
        </w:rPr>
        <w:t>2.75%</w:t>
      </w:r>
      <w:r w:rsidRPr="00191CB3">
        <w:rPr>
          <w:rFonts w:ascii="宋体" w:eastAsia="宋体" w:hAnsi="宋体" w:hint="eastAsia"/>
          <w:snapToGrid w:val="0"/>
          <w:color w:val="000000"/>
          <w:sz w:val="21"/>
          <w:szCs w:val="21"/>
        </w:rPr>
        <w:t>。</w:t>
      </w:r>
    </w:p>
    <w:p w:rsidR="00106D93" w:rsidRPr="00191CB3" w:rsidRDefault="00106D93"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106D93" w:rsidRPr="00191CB3" w:rsidRDefault="00106D93"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lastRenderedPageBreak/>
        <w:t>5、情景分析</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386636">
        <w:rPr>
          <w:rFonts w:ascii="宋体" w:eastAsia="宋体" w:hAnsi="宋体"/>
          <w:noProof/>
          <w:snapToGrid w:val="0"/>
          <w:color w:val="000000"/>
          <w:sz w:val="21"/>
          <w:szCs w:val="21"/>
          <w:highlight w:val="yellow"/>
        </w:rPr>
        <w:t>3</w:t>
      </w:r>
      <w:r w:rsidRPr="00386636">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386636">
        <w:rPr>
          <w:rFonts w:ascii="宋体" w:eastAsia="宋体" w:hAnsi="宋体"/>
          <w:noProof/>
          <w:snapToGrid w:val="0"/>
          <w:color w:val="000000"/>
          <w:sz w:val="21"/>
          <w:szCs w:val="21"/>
          <w:highlight w:val="yellow"/>
        </w:rPr>
        <w:t>2.75%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2</w:t>
      </w:r>
      <w:r w:rsidRPr="00386636">
        <w:rPr>
          <w:rFonts w:ascii="宋体" w:eastAsia="宋体" w:hAnsi="宋体"/>
          <w:noProof/>
          <w:snapToGrid w:val="0"/>
          <w:color w:val="000000"/>
          <w:sz w:val="21"/>
          <w:szCs w:val="21"/>
          <w:highlight w:val="yellow"/>
        </w:rPr>
        <w:t>.75%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3</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226.03</w:t>
      </w:r>
      <w:r w:rsidRPr="00191CB3">
        <w:rPr>
          <w:rFonts w:ascii="宋体" w:eastAsia="宋体" w:hAnsi="宋体" w:hint="eastAsia"/>
          <w:snapToGrid w:val="0"/>
          <w:color w:val="000000"/>
          <w:sz w:val="21"/>
          <w:szCs w:val="21"/>
        </w:rPr>
        <w:t>元。</w:t>
      </w:r>
    </w:p>
    <w:p w:rsidR="00106D93" w:rsidRPr="00191CB3" w:rsidRDefault="00106D93"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106D93" w:rsidRPr="00191CB3" w:rsidRDefault="00106D93"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106D93" w:rsidRPr="00191CB3" w:rsidRDefault="00106D93"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106D93" w:rsidRPr="00191CB3" w:rsidDel="00F87B69"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106D93" w:rsidRPr="00191CB3" w:rsidRDefault="00106D93"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106D93" w:rsidRPr="00AD7577" w:rsidRDefault="00106D93"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016181">
        <w:rPr>
          <w:rFonts w:ascii="宋体" w:eastAsia="宋体" w:hAnsi="宋体" w:hint="eastAsia"/>
          <w:b/>
          <w:bCs/>
          <w:noProof/>
          <w:sz w:val="21"/>
          <w:szCs w:val="21"/>
        </w:rPr>
        <w:t>周末发2013年</w:t>
      </w:r>
      <w:r w:rsidR="00016181" w:rsidRPr="00556761">
        <w:rPr>
          <w:rFonts w:ascii="宋体" w:eastAsia="宋体" w:hAnsi="宋体" w:hint="eastAsia"/>
          <w:b/>
          <w:bCs/>
          <w:noProof/>
          <w:sz w:val="21"/>
          <w:szCs w:val="21"/>
          <w:highlight w:val="yellow"/>
        </w:rPr>
        <w:t>115期</w:t>
      </w:r>
      <w:r w:rsidRPr="00154065">
        <w:rPr>
          <w:rFonts w:ascii="宋体" w:eastAsia="宋体" w:hAnsi="宋体" w:hint="eastAsia"/>
          <w:b/>
          <w:bCs/>
          <w:noProof/>
          <w:sz w:val="21"/>
          <w:szCs w:val="21"/>
        </w:rPr>
        <w:t>人民币理财产品</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106D93" w:rsidRPr="00AD7577" w:rsidRDefault="00106D93"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106D93" w:rsidRPr="00191CB3" w:rsidRDefault="00106D93"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106D93" w:rsidRPr="00191CB3" w:rsidRDefault="00106D93"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106D93" w:rsidRPr="00191CB3" w:rsidRDefault="00106D93"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106D93" w:rsidRPr="00191CB3" w:rsidRDefault="00106D93"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w:t>
      </w:r>
      <w:r w:rsidRPr="00191CB3">
        <w:rPr>
          <w:rFonts w:ascii="宋体" w:eastAsia="宋体" w:hAnsi="宋体" w:hint="eastAsia"/>
          <w:snapToGrid w:val="0"/>
          <w:color w:val="000000"/>
          <w:sz w:val="21"/>
          <w:szCs w:val="21"/>
        </w:rPr>
        <w:lastRenderedPageBreak/>
        <w:t>他第三方造成损失，均由违约投资者承担经济赔偿责任；同时平安银行有权代表本期理财计划向责任方依法追偿，追偿所得在扣除追偿费用后计入本期理财产品资产。</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106D93" w:rsidRPr="00191CB3" w:rsidRDefault="00106D93"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106D93" w:rsidRPr="00191CB3" w:rsidRDefault="00106D93"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106D93" w:rsidRPr="00191CB3" w:rsidRDefault="00106D93"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106D93" w:rsidRPr="00191CB3" w:rsidRDefault="00106D93" w:rsidP="003D658A">
      <w:pPr>
        <w:adjustRightInd w:val="0"/>
        <w:snapToGrid w:val="0"/>
        <w:spacing w:line="440" w:lineRule="exact"/>
        <w:textAlignment w:val="center"/>
        <w:rPr>
          <w:rFonts w:ascii="宋体" w:eastAsia="宋体" w:hAnsi="宋体"/>
          <w:snapToGrid w:val="0"/>
        </w:rPr>
        <w:sectPr w:rsidR="00106D93"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106D93" w:rsidRPr="00191CB3" w:rsidRDefault="00106D93"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016181">
        <w:rPr>
          <w:rFonts w:ascii="仿宋_GB2312" w:hAnsi="宋体" w:cs="宋体" w:hint="eastAsia"/>
          <w:b/>
          <w:bCs/>
          <w:noProof/>
          <w:kern w:val="0"/>
          <w:sz w:val="24"/>
          <w:szCs w:val="21"/>
        </w:rPr>
        <w:t>周末发2013年</w:t>
      </w:r>
      <w:r w:rsidR="00016181" w:rsidRPr="00556761">
        <w:rPr>
          <w:rFonts w:ascii="仿宋_GB2312" w:hAnsi="宋体" w:cs="宋体" w:hint="eastAsia"/>
          <w:b/>
          <w:bCs/>
          <w:noProof/>
          <w:kern w:val="0"/>
          <w:sz w:val="24"/>
          <w:szCs w:val="21"/>
          <w:highlight w:val="yellow"/>
        </w:rPr>
        <w:t>115期</w:t>
      </w:r>
      <w:r w:rsidRPr="00154065">
        <w:rPr>
          <w:rFonts w:ascii="仿宋_GB2312" w:hAnsi="宋体" w:cs="宋体" w:hint="eastAsia"/>
          <w:b/>
          <w:bCs/>
          <w:noProof/>
          <w:kern w:val="0"/>
          <w:sz w:val="24"/>
          <w:szCs w:val="21"/>
        </w:rPr>
        <w:t>人民币理财产品</w:t>
      </w:r>
      <w:r w:rsidRPr="00191CB3">
        <w:rPr>
          <w:rFonts w:ascii="仿宋_GB2312" w:hAnsi="宋体" w:cs="宋体" w:hint="eastAsia"/>
          <w:b/>
          <w:bCs/>
          <w:kern w:val="0"/>
          <w:sz w:val="24"/>
          <w:szCs w:val="21"/>
        </w:rPr>
        <w:t>说明书》，共4页，充分了解本产品的收益和风险，自愿购买。</w:t>
      </w:r>
    </w:p>
    <w:p w:rsidR="00106D93" w:rsidRPr="00C455D2" w:rsidRDefault="00106D93"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106D93" w:rsidRPr="003D658A" w:rsidRDefault="00106D93" w:rsidP="003D658A"/>
    <w:sectPr w:rsidR="00106D93" w:rsidRPr="003D658A" w:rsidSect="00106D93">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7F9F" w:rsidRDefault="00EF7F9F">
      <w:r>
        <w:separator/>
      </w:r>
    </w:p>
  </w:endnote>
  <w:endnote w:type="continuationSeparator" w:id="1">
    <w:p w:rsidR="00EF7F9F" w:rsidRDefault="00EF7F9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D93" w:rsidRDefault="00E81529" w:rsidP="00134859">
    <w:pPr>
      <w:pStyle w:val="a3"/>
      <w:framePr w:wrap="around" w:vAnchor="text" w:hAnchor="margin" w:xAlign="center" w:y="1"/>
      <w:rPr>
        <w:rStyle w:val="a5"/>
      </w:rPr>
    </w:pPr>
    <w:r>
      <w:rPr>
        <w:rStyle w:val="a5"/>
      </w:rPr>
      <w:fldChar w:fldCharType="begin"/>
    </w:r>
    <w:r w:rsidR="00106D93">
      <w:rPr>
        <w:rStyle w:val="a5"/>
      </w:rPr>
      <w:instrText xml:space="preserve">PAGE  </w:instrText>
    </w:r>
    <w:r>
      <w:rPr>
        <w:rStyle w:val="a5"/>
      </w:rPr>
      <w:fldChar w:fldCharType="separate"/>
    </w:r>
    <w:r w:rsidR="00106D93">
      <w:rPr>
        <w:rStyle w:val="a5"/>
        <w:noProof/>
      </w:rPr>
      <w:t>2</w:t>
    </w:r>
    <w:r>
      <w:rPr>
        <w:rStyle w:val="a5"/>
      </w:rPr>
      <w:fldChar w:fldCharType="end"/>
    </w:r>
  </w:p>
  <w:p w:rsidR="00106D93" w:rsidRDefault="00106D9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D93" w:rsidRDefault="00E81529" w:rsidP="00134859">
    <w:pPr>
      <w:pStyle w:val="a3"/>
      <w:framePr w:wrap="around" w:vAnchor="text" w:hAnchor="margin" w:xAlign="center" w:y="1"/>
      <w:rPr>
        <w:rStyle w:val="a5"/>
      </w:rPr>
    </w:pPr>
    <w:r>
      <w:rPr>
        <w:rStyle w:val="a5"/>
      </w:rPr>
      <w:fldChar w:fldCharType="begin"/>
    </w:r>
    <w:r w:rsidR="00106D93">
      <w:rPr>
        <w:rStyle w:val="a5"/>
      </w:rPr>
      <w:instrText xml:space="preserve">PAGE  </w:instrText>
    </w:r>
    <w:r>
      <w:rPr>
        <w:rStyle w:val="a5"/>
      </w:rPr>
      <w:fldChar w:fldCharType="separate"/>
    </w:r>
    <w:r w:rsidR="008E71B5">
      <w:rPr>
        <w:rStyle w:val="a5"/>
        <w:noProof/>
      </w:rPr>
      <w:t>1</w:t>
    </w:r>
    <w:r>
      <w:rPr>
        <w:rStyle w:val="a5"/>
      </w:rPr>
      <w:fldChar w:fldCharType="end"/>
    </w:r>
  </w:p>
  <w:p w:rsidR="00106D93" w:rsidRDefault="00106D93">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7F9F" w:rsidRDefault="00EF7F9F">
      <w:r>
        <w:separator/>
      </w:r>
    </w:p>
  </w:footnote>
  <w:footnote w:type="continuationSeparator" w:id="1">
    <w:p w:rsidR="00EF7F9F" w:rsidRDefault="00EF7F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0145E"/>
    <w:rsid w:val="00016181"/>
    <w:rsid w:val="000434EA"/>
    <w:rsid w:val="001045D5"/>
    <w:rsid w:val="00106D93"/>
    <w:rsid w:val="00107065"/>
    <w:rsid w:val="00134859"/>
    <w:rsid w:val="00184086"/>
    <w:rsid w:val="00195555"/>
    <w:rsid w:val="00386636"/>
    <w:rsid w:val="003D658A"/>
    <w:rsid w:val="0054512D"/>
    <w:rsid w:val="00556761"/>
    <w:rsid w:val="00645BDF"/>
    <w:rsid w:val="007405A1"/>
    <w:rsid w:val="008D7680"/>
    <w:rsid w:val="008E71B5"/>
    <w:rsid w:val="00915369"/>
    <w:rsid w:val="0096287C"/>
    <w:rsid w:val="00AA3D83"/>
    <w:rsid w:val="00AC150D"/>
    <w:rsid w:val="00AF6FCE"/>
    <w:rsid w:val="00B04E8C"/>
    <w:rsid w:val="00B44EA4"/>
    <w:rsid w:val="00B6748D"/>
    <w:rsid w:val="00B86306"/>
    <w:rsid w:val="00C4685C"/>
    <w:rsid w:val="00E81529"/>
    <w:rsid w:val="00EF7F9F"/>
    <w:rsid w:val="00F0348A"/>
    <w:rsid w:val="00F33A6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735</Words>
  <Characters>4191</Characters>
  <Application>Microsoft Office Word</Application>
  <DocSecurity>0</DocSecurity>
  <Lines>34</Lines>
  <Paragraphs>9</Paragraphs>
  <ScaleCrop>false</ScaleCrop>
  <Company>sdb</Company>
  <LinksUpToDate>false</LinksUpToDate>
  <CharactersWithSpaces>4917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12</cp:revision>
  <dcterms:created xsi:type="dcterms:W3CDTF">2013-08-22T02:46:00Z</dcterms:created>
  <dcterms:modified xsi:type="dcterms:W3CDTF">2013-09-18T03:47:00Z</dcterms:modified>
</cp:coreProperties>
</file>