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hint="eastAsia"/>
          <w:b/>
          <w:noProof/>
          <w:snapToGrid w:val="0"/>
          <w:sz w:val="30"/>
          <w:szCs w:val="30"/>
        </w:rPr>
      </w:pPr>
      <w:r>
        <w:rPr>
          <w:rFonts w:ascii="仿宋_GB2312" w:eastAsia="仿宋_GB2312" w:hAnsi="宋体" w:hint="eastAsia"/>
          <w:b/>
          <w:noProof/>
          <w:snapToGrid w:val="0"/>
          <w:sz w:val="30"/>
          <w:szCs w:val="30"/>
        </w:rPr>
        <w:t>平安财富-周末发（保本）现金管理类2013年137期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平安财富-周末发（保本）现金管理类2013年137期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6966" w:rsidRDefault="00706966">
      <w:r>
        <w:separator/>
      </w:r>
    </w:p>
  </w:endnote>
  <w:endnote w:type="continuationSeparator" w:id="1">
    <w:p w:rsidR="00706966" w:rsidRDefault="007069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0670DB"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0670DB"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9B7479">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6966" w:rsidRDefault="00706966">
      <w:r>
        <w:separator/>
      </w:r>
    </w:p>
  </w:footnote>
  <w:footnote w:type="continuationSeparator" w:id="1">
    <w:p w:rsidR="00706966" w:rsidRDefault="0070696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32770"/>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26E67"/>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474"/>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4DF9"/>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6A8C"/>
    <w:rsid w:val="00F11427"/>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326</Words>
  <Characters>1862</Characters>
  <Application>Microsoft Office Word</Application>
  <DocSecurity>0</DocSecurity>
  <Lines>15</Lines>
  <Paragraphs>4</Paragraphs>
  <ScaleCrop>false</ScaleCrop>
  <Company>sdb</Company>
  <LinksUpToDate>false</LinksUpToDate>
  <CharactersWithSpaces>2184</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18</cp:revision>
  <dcterms:created xsi:type="dcterms:W3CDTF">2013-08-22T03:12:00Z</dcterms:created>
  <dcterms:modified xsi:type="dcterms:W3CDTF">2013-11-08T07:34:00Z</dcterms:modified>
</cp:coreProperties>
</file>